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4678" w14:textId="77777777" w:rsidR="00074375" w:rsidRPr="00074375" w:rsidRDefault="00074375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Mødereferat vedr. d</w:t>
      </w:r>
      <w:r w:rsidRPr="00074375">
        <w:rPr>
          <w:b/>
          <w:sz w:val="28"/>
          <w:szCs w:val="28"/>
          <w:lang w:val="da-DK"/>
        </w:rPr>
        <w:t>rænforhold Kassemosevej/Højgårdsvej Trevang, 3520 Farum</w:t>
      </w:r>
    </w:p>
    <w:p w14:paraId="1B6231AD" w14:textId="77777777" w:rsidR="00074375" w:rsidRDefault="00074375">
      <w:pPr>
        <w:rPr>
          <w:lang w:val="da-DK"/>
        </w:rPr>
      </w:pPr>
      <w:r>
        <w:rPr>
          <w:lang w:val="da-DK"/>
        </w:rPr>
        <w:t>Tid:</w:t>
      </w:r>
      <w:r>
        <w:rPr>
          <w:lang w:val="da-DK"/>
        </w:rPr>
        <w:tab/>
      </w:r>
      <w:r>
        <w:rPr>
          <w:lang w:val="da-DK"/>
        </w:rPr>
        <w:tab/>
        <w:t>28.08.2018</w:t>
      </w:r>
    </w:p>
    <w:p w14:paraId="211889A6" w14:textId="77777777" w:rsidR="00074375" w:rsidRDefault="00074375">
      <w:pPr>
        <w:rPr>
          <w:lang w:val="da-DK"/>
        </w:rPr>
      </w:pPr>
      <w:r>
        <w:rPr>
          <w:lang w:val="da-DK"/>
        </w:rPr>
        <w:t>Sted:</w:t>
      </w:r>
      <w:r>
        <w:rPr>
          <w:lang w:val="da-DK"/>
        </w:rPr>
        <w:tab/>
      </w:r>
      <w:r>
        <w:rPr>
          <w:lang w:val="da-DK"/>
        </w:rPr>
        <w:tab/>
        <w:t>Furesø Rådhus</w:t>
      </w:r>
      <w:r w:rsidR="00C17F17">
        <w:rPr>
          <w:lang w:val="da-DK"/>
        </w:rPr>
        <w:t xml:space="preserve">, </w:t>
      </w:r>
      <w:proofErr w:type="spellStart"/>
      <w:r w:rsidR="00C17F17">
        <w:rPr>
          <w:lang w:val="da-DK"/>
        </w:rPr>
        <w:t>Stiager</w:t>
      </w:r>
      <w:proofErr w:type="spellEnd"/>
      <w:r w:rsidR="00C17F17">
        <w:rPr>
          <w:lang w:val="da-DK"/>
        </w:rPr>
        <w:t xml:space="preserve"> 2, 3500 Værløse</w:t>
      </w:r>
      <w:r w:rsidR="00BC5020">
        <w:rPr>
          <w:lang w:val="da-DK"/>
        </w:rPr>
        <w:t>.</w:t>
      </w:r>
    </w:p>
    <w:p w14:paraId="456569F0" w14:textId="77777777" w:rsidR="00074375" w:rsidRDefault="00074375">
      <w:pPr>
        <w:rPr>
          <w:lang w:val="da-DK"/>
        </w:rPr>
      </w:pPr>
      <w:r>
        <w:rPr>
          <w:lang w:val="da-DK"/>
        </w:rPr>
        <w:t>Deltager:</w:t>
      </w:r>
      <w:r>
        <w:rPr>
          <w:lang w:val="da-DK"/>
        </w:rPr>
        <w:tab/>
        <w:t>Sagsbehandler Pia Holm Nielsen Furesø Kommune, Center for By og Miljø</w:t>
      </w:r>
      <w:r>
        <w:rPr>
          <w:lang w:val="da-DK"/>
        </w:rPr>
        <w:br/>
      </w:r>
      <w:r>
        <w:rPr>
          <w:lang w:val="da-DK"/>
        </w:rPr>
        <w:tab/>
      </w:r>
      <w:r>
        <w:rPr>
          <w:lang w:val="da-DK"/>
        </w:rPr>
        <w:tab/>
        <w:t>Bygherrerådgiver Henning Kornbo</w:t>
      </w:r>
      <w:r w:rsidR="00B90D90">
        <w:rPr>
          <w:lang w:val="da-DK"/>
        </w:rPr>
        <w:t>, Kornbo Erhverv ApS (referent)</w:t>
      </w:r>
    </w:p>
    <w:p w14:paraId="5E9E04B6" w14:textId="77777777" w:rsidR="00655D99" w:rsidRDefault="00074375" w:rsidP="00655D99">
      <w:pPr>
        <w:ind w:left="1440" w:hanging="1440"/>
        <w:rPr>
          <w:b/>
          <w:lang w:val="da-DK"/>
        </w:rPr>
      </w:pPr>
      <w:r>
        <w:rPr>
          <w:lang w:val="da-DK"/>
        </w:rPr>
        <w:t>Problem:</w:t>
      </w:r>
      <w:r>
        <w:rPr>
          <w:lang w:val="da-DK"/>
        </w:rPr>
        <w:tab/>
        <w:t>Trevang Grundejerforening har ved skrivelse af 16.05.2018</w:t>
      </w:r>
      <w:r w:rsidR="00655D99">
        <w:rPr>
          <w:lang w:val="da-DK"/>
        </w:rPr>
        <w:t xml:space="preserve"> fået </w:t>
      </w:r>
      <w:r w:rsidR="00655D99">
        <w:rPr>
          <w:lang w:val="da-DK"/>
        </w:rPr>
        <w:br/>
      </w:r>
      <w:r w:rsidR="00655D99" w:rsidRPr="00655D99">
        <w:rPr>
          <w:b/>
          <w:lang w:val="da-DK"/>
        </w:rPr>
        <w:t xml:space="preserve">”Påbud om dokumentation af vedligeholdelse af rørlagt vandløb mellem </w:t>
      </w:r>
      <w:r w:rsidR="00655D99" w:rsidRPr="00655D99">
        <w:rPr>
          <w:b/>
          <w:lang w:val="da-DK"/>
        </w:rPr>
        <w:br/>
        <w:t>Kassemosevej og Højgårdsvej”</w:t>
      </w:r>
      <w:r w:rsidR="00655D99">
        <w:rPr>
          <w:b/>
          <w:lang w:val="da-DK"/>
        </w:rPr>
        <w:t xml:space="preserve"> </w:t>
      </w:r>
      <w:r w:rsidR="00655D99">
        <w:rPr>
          <w:b/>
          <w:lang w:val="da-DK"/>
        </w:rPr>
        <w:br/>
        <w:t>Med to konkrete løsningsforslag,</w:t>
      </w:r>
      <w:r w:rsidR="00625582">
        <w:rPr>
          <w:b/>
          <w:lang w:val="da-DK"/>
        </w:rPr>
        <w:t xml:space="preserve"> </w:t>
      </w:r>
    </w:p>
    <w:p w14:paraId="6F27A2DD" w14:textId="77777777" w:rsidR="0085663D" w:rsidRDefault="00655D99" w:rsidP="00655D99">
      <w:pPr>
        <w:ind w:left="1440" w:hanging="1440"/>
        <w:rPr>
          <w:lang w:val="da-DK"/>
        </w:rPr>
      </w:pPr>
      <w:r w:rsidRPr="00655D99">
        <w:rPr>
          <w:lang w:val="da-DK"/>
        </w:rPr>
        <w:t>Mødets forløb:</w:t>
      </w:r>
      <w:r>
        <w:rPr>
          <w:lang w:val="da-DK"/>
        </w:rPr>
        <w:tab/>
      </w:r>
      <w:r w:rsidR="00625582">
        <w:rPr>
          <w:lang w:val="da-DK"/>
        </w:rPr>
        <w:t xml:space="preserve">1. </w:t>
      </w:r>
      <w:r>
        <w:rPr>
          <w:lang w:val="da-DK"/>
        </w:rPr>
        <w:t>Pia udleverede lidt supplerende tegningsmateriale; men erkendte at tegningsdokumentation over drænforholdene/afløb mellem søerne i området er mangelfuld</w:t>
      </w:r>
      <w:r w:rsidR="00BC5020">
        <w:rPr>
          <w:lang w:val="da-DK"/>
        </w:rPr>
        <w:t xml:space="preserve"> og uden kote angivelser af de forskellige søers normalvandstand</w:t>
      </w:r>
      <w:r>
        <w:rPr>
          <w:lang w:val="da-DK"/>
        </w:rPr>
        <w:t>.</w:t>
      </w:r>
      <w:r>
        <w:rPr>
          <w:lang w:val="da-DK"/>
        </w:rPr>
        <w:br/>
      </w:r>
      <w:r w:rsidR="00625582">
        <w:rPr>
          <w:lang w:val="da-DK"/>
        </w:rPr>
        <w:t xml:space="preserve">2. </w:t>
      </w:r>
      <w:r>
        <w:rPr>
          <w:lang w:val="da-DK"/>
        </w:rPr>
        <w:t>Der er dog gennem nogen tid konstateret, at der er problemer med den bestående afløbsledning mellem T</w:t>
      </w:r>
      <w:r w:rsidR="00625582">
        <w:rPr>
          <w:lang w:val="da-DK"/>
        </w:rPr>
        <w:t xml:space="preserve">6 sø og T9 sø, hvorfor kommunen </w:t>
      </w:r>
      <w:r w:rsidR="00625582" w:rsidRPr="00625582">
        <w:rPr>
          <w:lang w:val="da-DK"/>
        </w:rPr>
        <w:t>har krævet dokumentation</w:t>
      </w:r>
      <w:r w:rsidR="00625582">
        <w:rPr>
          <w:lang w:val="da-DK"/>
        </w:rPr>
        <w:t xml:space="preserve"> </w:t>
      </w:r>
      <w:r w:rsidR="00BC5020">
        <w:rPr>
          <w:lang w:val="da-DK"/>
        </w:rPr>
        <w:t xml:space="preserve"> for/undersøgelse af,</w:t>
      </w:r>
      <w:r w:rsidR="00625582">
        <w:rPr>
          <w:lang w:val="da-DK"/>
        </w:rPr>
        <w:t xml:space="preserve"> hvad der er galt</w:t>
      </w:r>
      <w:r w:rsidR="00BC5020">
        <w:rPr>
          <w:lang w:val="da-DK"/>
        </w:rPr>
        <w:t>,</w:t>
      </w:r>
      <w:r w:rsidR="00625582">
        <w:rPr>
          <w:lang w:val="da-DK"/>
        </w:rPr>
        <w:t xml:space="preserve"> og i givet fald fremkomme med forslag til, hvordan vandløbsevnen kan genetableres.</w:t>
      </w:r>
      <w:r w:rsidR="00625582">
        <w:rPr>
          <w:lang w:val="da-DK"/>
        </w:rPr>
        <w:br/>
        <w:t>3. Pia oplyste</w:t>
      </w:r>
      <w:r w:rsidR="00BC5020">
        <w:rPr>
          <w:lang w:val="da-DK"/>
        </w:rPr>
        <w:t>,</w:t>
      </w:r>
      <w:r w:rsidR="00625582">
        <w:rPr>
          <w:lang w:val="da-DK"/>
        </w:rPr>
        <w:t xml:space="preserve"> at den praktiske løsningen </w:t>
      </w:r>
      <w:r w:rsidR="00BC5020">
        <w:rPr>
          <w:lang w:val="da-DK"/>
        </w:rPr>
        <w:t xml:space="preserve">på påbuddet </w:t>
      </w:r>
      <w:r w:rsidR="00625582">
        <w:rPr>
          <w:lang w:val="da-DK"/>
        </w:rPr>
        <w:t>bør ske i tre etaper:</w:t>
      </w:r>
      <w:r w:rsidR="00625582">
        <w:rPr>
          <w:lang w:val="da-DK"/>
        </w:rPr>
        <w:br/>
      </w:r>
      <w:r w:rsidR="00625582">
        <w:rPr>
          <w:lang w:val="da-DK"/>
        </w:rPr>
        <w:br/>
      </w:r>
      <w:r w:rsidR="00625582" w:rsidRPr="0085663D">
        <w:rPr>
          <w:b/>
          <w:lang w:val="da-DK"/>
        </w:rPr>
        <w:t>1. etape</w:t>
      </w:r>
      <w:r w:rsidR="00625582">
        <w:rPr>
          <w:lang w:val="da-DK"/>
        </w:rPr>
        <w:t xml:space="preserve"> er at få af foretaget en tv-inspektion </w:t>
      </w:r>
      <w:r w:rsidR="00BC5020">
        <w:rPr>
          <w:lang w:val="da-DK"/>
        </w:rPr>
        <w:t xml:space="preserve">af den bestående afløbsledning </w:t>
      </w:r>
      <w:r w:rsidR="00625582">
        <w:rPr>
          <w:lang w:val="da-DK"/>
        </w:rPr>
        <w:t xml:space="preserve">med meterangivelse </w:t>
      </w:r>
      <w:r w:rsidR="00BC5020">
        <w:rPr>
          <w:lang w:val="da-DK"/>
        </w:rPr>
        <w:t xml:space="preserve">foretaget </w:t>
      </w:r>
      <w:r w:rsidR="00625582">
        <w:rPr>
          <w:lang w:val="da-DK"/>
        </w:rPr>
        <w:t>fra afløbet i T</w:t>
      </w:r>
      <w:r w:rsidR="0085663D">
        <w:rPr>
          <w:lang w:val="da-DK"/>
        </w:rPr>
        <w:t>6</w:t>
      </w:r>
      <w:r w:rsidR="00BC5020">
        <w:rPr>
          <w:lang w:val="da-DK"/>
        </w:rPr>
        <w:t xml:space="preserve"> </w:t>
      </w:r>
      <w:r w:rsidR="0085663D">
        <w:rPr>
          <w:lang w:val="da-DK"/>
        </w:rPr>
        <w:t>for om muligt at få konstateret årsagen til forstoppelse</w:t>
      </w:r>
      <w:r w:rsidR="00BC5020">
        <w:rPr>
          <w:lang w:val="da-DK"/>
        </w:rPr>
        <w:t>n</w:t>
      </w:r>
      <w:r w:rsidR="0085663D">
        <w:rPr>
          <w:lang w:val="da-DK"/>
        </w:rPr>
        <w:t xml:space="preserve"> (rødder i ledningen, ledningsbrud m.v.) samt evt. at forsøge med rodskæring eller spuling at få fjernet forstoppelsen og genetableret vandløbsstrækningen.</w:t>
      </w:r>
      <w:r w:rsidR="0085663D">
        <w:rPr>
          <w:lang w:val="da-DK"/>
        </w:rPr>
        <w:br/>
        <w:t xml:space="preserve">Dette er så vidt vides forsøgt tidligere uden den store virkning, og </w:t>
      </w:r>
      <w:r w:rsidR="0083179F">
        <w:rPr>
          <w:lang w:val="da-DK"/>
        </w:rPr>
        <w:t>konstateres det</w:t>
      </w:r>
      <w:r w:rsidR="00BC5020">
        <w:rPr>
          <w:lang w:val="da-DK"/>
        </w:rPr>
        <w:t xml:space="preserve"> ved inspektionen</w:t>
      </w:r>
      <w:r w:rsidR="0083179F">
        <w:rPr>
          <w:lang w:val="da-DK"/>
        </w:rPr>
        <w:t>, at genetabler</w:t>
      </w:r>
      <w:r w:rsidR="00BC5020">
        <w:rPr>
          <w:lang w:val="da-DK"/>
        </w:rPr>
        <w:t>i</w:t>
      </w:r>
      <w:r w:rsidR="0083179F">
        <w:rPr>
          <w:lang w:val="da-DK"/>
        </w:rPr>
        <w:t>ng ikke kan ske, igangsættes etape 2.</w:t>
      </w:r>
    </w:p>
    <w:p w14:paraId="11EEE230" w14:textId="4A07AD1F" w:rsidR="00781250" w:rsidRDefault="0085663D" w:rsidP="0092001E">
      <w:pPr>
        <w:ind w:left="1440" w:hanging="1440"/>
        <w:rPr>
          <w:lang w:val="da-DK"/>
        </w:rPr>
      </w:pPr>
      <w:r>
        <w:rPr>
          <w:lang w:val="da-DK"/>
        </w:rPr>
        <w:tab/>
      </w:r>
      <w:r w:rsidRPr="0085663D">
        <w:rPr>
          <w:b/>
          <w:lang w:val="da-DK"/>
        </w:rPr>
        <w:t>2. etape</w:t>
      </w:r>
      <w:r>
        <w:rPr>
          <w:b/>
          <w:lang w:val="da-DK"/>
        </w:rPr>
        <w:t xml:space="preserve"> </w:t>
      </w:r>
      <w:r w:rsidR="0083179F" w:rsidRPr="0083179F">
        <w:rPr>
          <w:lang w:val="da-DK"/>
        </w:rPr>
        <w:t xml:space="preserve">er etablering af </w:t>
      </w:r>
      <w:r w:rsidR="0083179F">
        <w:rPr>
          <w:lang w:val="da-DK"/>
        </w:rPr>
        <w:t>en</w:t>
      </w:r>
      <w:r w:rsidR="0083179F" w:rsidRPr="0083179F">
        <w:rPr>
          <w:lang w:val="da-DK"/>
        </w:rPr>
        <w:t xml:space="preserve"> ny afløbsledning i et </w:t>
      </w:r>
      <w:r w:rsidR="00BC5020">
        <w:rPr>
          <w:lang w:val="da-DK"/>
        </w:rPr>
        <w:t>nyt</w:t>
      </w:r>
      <w:r w:rsidR="0083179F" w:rsidRPr="0083179F">
        <w:rPr>
          <w:lang w:val="da-DK"/>
        </w:rPr>
        <w:t xml:space="preserve"> </w:t>
      </w:r>
      <w:r w:rsidR="0092001E" w:rsidRPr="0083179F">
        <w:rPr>
          <w:lang w:val="da-DK"/>
        </w:rPr>
        <w:t>trassér</w:t>
      </w:r>
      <w:r w:rsidR="0092001E">
        <w:rPr>
          <w:lang w:val="da-DK"/>
        </w:rPr>
        <w:t>,</w:t>
      </w:r>
      <w:r w:rsidR="0083179F">
        <w:rPr>
          <w:lang w:val="da-DK"/>
        </w:rPr>
        <w:t xml:space="preserve"> som går i en lige linje fra T6 til en brønd, der er etableret i vejrabatten</w:t>
      </w:r>
      <w:r w:rsidR="0092001E">
        <w:rPr>
          <w:lang w:val="da-DK"/>
        </w:rPr>
        <w:t>,</w:t>
      </w:r>
      <w:r w:rsidR="0083179F">
        <w:rPr>
          <w:lang w:val="da-DK"/>
        </w:rPr>
        <w:t xml:space="preserve"> 2 grunde nede ad Højgårdsvej.</w:t>
      </w:r>
      <w:r w:rsidR="00DF1FBB">
        <w:rPr>
          <w:lang w:val="da-DK"/>
        </w:rPr>
        <w:t xml:space="preserve"> </w:t>
      </w:r>
      <w:r w:rsidR="0092001E">
        <w:rPr>
          <w:lang w:val="da-DK"/>
        </w:rPr>
        <w:br/>
      </w:r>
      <w:r w:rsidR="0083179F">
        <w:rPr>
          <w:lang w:val="da-DK"/>
        </w:rPr>
        <w:t xml:space="preserve">Da </w:t>
      </w:r>
      <w:r w:rsidR="00DF1FBB">
        <w:rPr>
          <w:lang w:val="da-DK"/>
        </w:rPr>
        <w:t xml:space="preserve">den nye </w:t>
      </w:r>
      <w:r w:rsidR="0083179F">
        <w:rPr>
          <w:lang w:val="da-DK"/>
        </w:rPr>
        <w:t xml:space="preserve">ledning </w:t>
      </w:r>
      <w:r w:rsidR="00DF1FBB">
        <w:rPr>
          <w:lang w:val="da-DK"/>
        </w:rPr>
        <w:t>skal under en højderyg</w:t>
      </w:r>
      <w:r w:rsidR="00BC5020">
        <w:rPr>
          <w:lang w:val="da-DK"/>
        </w:rPr>
        <w:t xml:space="preserve"> og</w:t>
      </w:r>
      <w:r w:rsidR="0092001E">
        <w:rPr>
          <w:lang w:val="da-DK"/>
        </w:rPr>
        <w:t xml:space="preserve"> tæt ved et bestående hus</w:t>
      </w:r>
      <w:r w:rsidR="00BC5020">
        <w:rPr>
          <w:lang w:val="da-DK"/>
        </w:rPr>
        <w:t xml:space="preserve"> på Kassemosevej</w:t>
      </w:r>
      <w:r w:rsidR="00DF1FBB">
        <w:rPr>
          <w:lang w:val="da-DK"/>
        </w:rPr>
        <w:t xml:space="preserve"> og under den tværgående Kassemosevej, hvor der ligger både kloak, gas og el ledninger ska</w:t>
      </w:r>
      <w:r w:rsidR="0092001E">
        <w:rPr>
          <w:lang w:val="da-DK"/>
        </w:rPr>
        <w:t>l</w:t>
      </w:r>
      <w:r w:rsidR="00DF1FBB">
        <w:rPr>
          <w:lang w:val="da-DK"/>
        </w:rPr>
        <w:t xml:space="preserve"> projektet tage </w:t>
      </w:r>
      <w:r w:rsidR="0092001E">
        <w:rPr>
          <w:lang w:val="da-DK"/>
        </w:rPr>
        <w:t>hensyn til</w:t>
      </w:r>
      <w:r w:rsidR="00DF1FBB">
        <w:rPr>
          <w:lang w:val="da-DK"/>
        </w:rPr>
        <w:t xml:space="preserve"> </w:t>
      </w:r>
      <w:r w:rsidR="00BC5020">
        <w:rPr>
          <w:lang w:val="da-DK"/>
        </w:rPr>
        <w:t xml:space="preserve">alle </w:t>
      </w:r>
      <w:r w:rsidR="00DF1FBB">
        <w:rPr>
          <w:lang w:val="da-DK"/>
        </w:rPr>
        <w:t>disse forhold.</w:t>
      </w:r>
      <w:r w:rsidR="00DF1FBB">
        <w:rPr>
          <w:lang w:val="da-DK"/>
        </w:rPr>
        <w:br/>
        <w:t xml:space="preserve">Endvidere skal det kontrolleres, at ledningen </w:t>
      </w:r>
      <w:r w:rsidR="000A1D20">
        <w:rPr>
          <w:lang w:val="da-DK"/>
        </w:rPr>
        <w:t>kan få</w:t>
      </w:r>
      <w:r w:rsidR="00DF1FBB">
        <w:rPr>
          <w:lang w:val="da-DK"/>
        </w:rPr>
        <w:t xml:space="preserve"> et naturligt fald fra samme kote</w:t>
      </w:r>
      <w:r w:rsidR="000A1D20">
        <w:rPr>
          <w:lang w:val="da-DK"/>
        </w:rPr>
        <w:t>,</w:t>
      </w:r>
      <w:r w:rsidR="00DF1FBB">
        <w:rPr>
          <w:lang w:val="da-DK"/>
        </w:rPr>
        <w:t xml:space="preserve"> som den forstoppede afløbsledning</w:t>
      </w:r>
      <w:r w:rsidR="0092001E">
        <w:rPr>
          <w:lang w:val="da-DK"/>
        </w:rPr>
        <w:t xml:space="preserve"> </w:t>
      </w:r>
      <w:r w:rsidR="000A1D20">
        <w:rPr>
          <w:lang w:val="da-DK"/>
        </w:rPr>
        <w:t>har ved</w:t>
      </w:r>
      <w:r w:rsidR="0092001E">
        <w:rPr>
          <w:lang w:val="da-DK"/>
        </w:rPr>
        <w:t xml:space="preserve"> T</w:t>
      </w:r>
      <w:r w:rsidR="000A1D20">
        <w:rPr>
          <w:lang w:val="da-DK"/>
        </w:rPr>
        <w:t>6</w:t>
      </w:r>
      <w:r w:rsidR="0092001E">
        <w:rPr>
          <w:lang w:val="da-DK"/>
        </w:rPr>
        <w:t xml:space="preserve"> </w:t>
      </w:r>
      <w:r w:rsidR="00DF1FBB">
        <w:rPr>
          <w:lang w:val="da-DK"/>
        </w:rPr>
        <w:t xml:space="preserve">og </w:t>
      </w:r>
      <w:r w:rsidR="0092001E">
        <w:rPr>
          <w:lang w:val="da-DK"/>
        </w:rPr>
        <w:t xml:space="preserve">frem </w:t>
      </w:r>
      <w:r w:rsidR="00DF1FBB">
        <w:rPr>
          <w:lang w:val="da-DK"/>
        </w:rPr>
        <w:t xml:space="preserve">til den foreslåede </w:t>
      </w:r>
      <w:r w:rsidR="0092001E">
        <w:rPr>
          <w:lang w:val="da-DK"/>
        </w:rPr>
        <w:t xml:space="preserve">eksisterende </w:t>
      </w:r>
      <w:r w:rsidR="00DF1FBB">
        <w:rPr>
          <w:lang w:val="da-DK"/>
        </w:rPr>
        <w:t>afløbsbrønd.</w:t>
      </w:r>
      <w:r w:rsidR="00DF1FBB">
        <w:rPr>
          <w:lang w:val="da-DK"/>
        </w:rPr>
        <w:br/>
        <w:t xml:space="preserve">Da </w:t>
      </w:r>
      <w:r w:rsidR="000A1D20">
        <w:rPr>
          <w:lang w:val="da-DK"/>
        </w:rPr>
        <w:t xml:space="preserve">den nye </w:t>
      </w:r>
      <w:r w:rsidR="00DF1FBB">
        <w:rPr>
          <w:lang w:val="da-DK"/>
        </w:rPr>
        <w:t xml:space="preserve">ledning en stor del af strækningen ligger </w:t>
      </w:r>
      <w:r w:rsidR="000A1D20">
        <w:rPr>
          <w:lang w:val="da-DK"/>
        </w:rPr>
        <w:t xml:space="preserve">meget </w:t>
      </w:r>
      <w:r w:rsidR="00DF1FBB">
        <w:rPr>
          <w:lang w:val="da-DK"/>
        </w:rPr>
        <w:t>dybt under det nuværende terræn og under e</w:t>
      </w:r>
      <w:r w:rsidR="000A1D20">
        <w:rPr>
          <w:lang w:val="da-DK"/>
        </w:rPr>
        <w:t>n</w:t>
      </w:r>
      <w:r w:rsidR="00DF1FBB">
        <w:rPr>
          <w:lang w:val="da-DK"/>
        </w:rPr>
        <w:t xml:space="preserve"> trafikeret Kassemosevej</w:t>
      </w:r>
      <w:r w:rsidR="0092001E">
        <w:rPr>
          <w:lang w:val="da-DK"/>
        </w:rPr>
        <w:t>,</w:t>
      </w:r>
      <w:r w:rsidR="00DF1FBB">
        <w:rPr>
          <w:lang w:val="da-DK"/>
        </w:rPr>
        <w:t xml:space="preserve"> skal størstedelen af udførelsen ske ved boring</w:t>
      </w:r>
      <w:r w:rsidR="0092001E">
        <w:rPr>
          <w:lang w:val="da-DK"/>
        </w:rPr>
        <w:t>,</w:t>
      </w:r>
      <w:r w:rsidR="00DF1FBB">
        <w:rPr>
          <w:lang w:val="da-DK"/>
        </w:rPr>
        <w:t xml:space="preserve"> hvor rørføringen trækk</w:t>
      </w:r>
      <w:r w:rsidR="00781250">
        <w:rPr>
          <w:lang w:val="da-DK"/>
        </w:rPr>
        <w:t xml:space="preserve">es </w:t>
      </w:r>
      <w:r w:rsidR="0092001E">
        <w:rPr>
          <w:lang w:val="da-DK"/>
        </w:rPr>
        <w:t>samtidig med boringen.</w:t>
      </w:r>
      <w:r w:rsidR="0083179F">
        <w:rPr>
          <w:lang w:val="da-DK"/>
        </w:rPr>
        <w:br/>
      </w:r>
      <w:r w:rsidR="0092001E">
        <w:rPr>
          <w:lang w:val="da-DK"/>
        </w:rPr>
        <w:t>Den nye ledningsdimension skal svare til den forstoppede ledning</w:t>
      </w:r>
      <w:r w:rsidR="000A1D20">
        <w:rPr>
          <w:lang w:val="da-DK"/>
        </w:rPr>
        <w:t>,</w:t>
      </w:r>
      <w:r w:rsidR="0092001E">
        <w:rPr>
          <w:lang w:val="da-DK"/>
        </w:rPr>
        <w:t xml:space="preserve"> og p</w:t>
      </w:r>
      <w:r w:rsidR="0083179F">
        <w:rPr>
          <w:lang w:val="da-DK"/>
        </w:rPr>
        <w:t xml:space="preserve">rojektet skal udformes under hensyn </w:t>
      </w:r>
      <w:r w:rsidR="0092001E">
        <w:rPr>
          <w:lang w:val="da-DK"/>
        </w:rPr>
        <w:t>til alle disse forhold og fremsendes til Kommunens godkendelse inden arbejdet igangsættes.</w:t>
      </w:r>
    </w:p>
    <w:p w14:paraId="6F1BE42F" w14:textId="77777777" w:rsidR="006D52C2" w:rsidRDefault="0092001E" w:rsidP="006D52C2">
      <w:pPr>
        <w:ind w:left="1440"/>
        <w:rPr>
          <w:lang w:val="da-DK"/>
        </w:rPr>
      </w:pPr>
      <w:r w:rsidRPr="00315AEB">
        <w:rPr>
          <w:lang w:val="da-DK"/>
        </w:rPr>
        <w:t>Pia oplyste</w:t>
      </w:r>
      <w:r w:rsidR="00781250" w:rsidRPr="00315AEB">
        <w:rPr>
          <w:lang w:val="da-DK"/>
        </w:rPr>
        <w:t xml:space="preserve"> videre,</w:t>
      </w:r>
      <w:r w:rsidRPr="00315AEB">
        <w:rPr>
          <w:lang w:val="da-DK"/>
        </w:rPr>
        <w:t xml:space="preserve"> </w:t>
      </w:r>
      <w:r w:rsidR="00781250" w:rsidRPr="00315AEB">
        <w:rPr>
          <w:lang w:val="da-DK"/>
        </w:rPr>
        <w:t>projektet skal godkendes</w:t>
      </w:r>
      <w:r w:rsidRPr="00315AEB">
        <w:rPr>
          <w:lang w:val="da-DK"/>
        </w:rPr>
        <w:t xml:space="preserve">at </w:t>
      </w:r>
      <w:r w:rsidR="00781250" w:rsidRPr="00315AEB">
        <w:rPr>
          <w:lang w:val="da-DK"/>
        </w:rPr>
        <w:t>efter vandløbslovens</w:t>
      </w:r>
      <w:r w:rsidR="00781250" w:rsidRPr="00315AEB">
        <w:rPr>
          <w:lang w:val="da-DK"/>
        </w:rPr>
        <w:t xml:space="preserve"> bestemmelser</w:t>
      </w:r>
      <w:r w:rsidR="00315AEB" w:rsidRPr="00315AEB">
        <w:rPr>
          <w:lang w:val="da-DK"/>
        </w:rPr>
        <w:br/>
      </w:r>
      <w:r w:rsidR="00781250" w:rsidRPr="00315AEB">
        <w:rPr>
          <w:lang w:val="da-DK"/>
        </w:rPr>
        <w:t>som en reguleringssag.</w:t>
      </w:r>
      <w:r w:rsidR="00315AEB" w:rsidRPr="00315AEB">
        <w:rPr>
          <w:lang w:val="da-DK"/>
        </w:rPr>
        <w:br/>
      </w:r>
      <w:r w:rsidR="00315AEB" w:rsidRPr="00315AEB">
        <w:rPr>
          <w:lang w:val="da-DK"/>
        </w:rPr>
        <w:br/>
      </w:r>
      <w:r w:rsidR="00781250" w:rsidRPr="00315AEB">
        <w:rPr>
          <w:lang w:val="da-DK"/>
        </w:rPr>
        <w:br/>
      </w:r>
      <w:r w:rsidR="00781250" w:rsidRPr="00A42983">
        <w:rPr>
          <w:b/>
          <w:u w:val="single"/>
          <w:lang w:val="da-DK"/>
        </w:rPr>
        <w:lastRenderedPageBreak/>
        <w:t>Sagsgangen er følgende:</w:t>
      </w:r>
      <w:r w:rsidR="006D52C2">
        <w:rPr>
          <w:u w:val="single"/>
          <w:lang w:val="da-DK"/>
        </w:rPr>
        <w:br/>
      </w:r>
      <w:r w:rsidR="006D52C2" w:rsidRPr="006D52C2">
        <w:rPr>
          <w:lang w:val="da-DK"/>
        </w:rPr>
        <w:t>Grun</w:t>
      </w:r>
      <w:r w:rsidR="006D52C2">
        <w:rPr>
          <w:lang w:val="da-DK"/>
        </w:rPr>
        <w:t>d</w:t>
      </w:r>
      <w:r w:rsidR="006D52C2" w:rsidRPr="006D52C2">
        <w:rPr>
          <w:lang w:val="da-DK"/>
        </w:rPr>
        <w:t>ejer</w:t>
      </w:r>
      <w:r w:rsidR="006D52C2">
        <w:rPr>
          <w:lang w:val="da-DK"/>
        </w:rPr>
        <w:t>/grundejerforeningen indleverer et projekt.</w:t>
      </w:r>
      <w:r w:rsidR="006D52C2">
        <w:rPr>
          <w:lang w:val="da-DK"/>
        </w:rPr>
        <w:br/>
        <w:t>Myndigheden behandler det.</w:t>
      </w:r>
      <w:r w:rsidR="006D52C2">
        <w:rPr>
          <w:lang w:val="da-DK"/>
        </w:rPr>
        <w:br/>
        <w:t>Projektet skal i offentlig høring i 4 uger.</w:t>
      </w:r>
      <w:r w:rsidR="006D52C2">
        <w:rPr>
          <w:lang w:val="da-DK"/>
        </w:rPr>
        <w:br/>
        <w:t>Bemærkninger behandles.</w:t>
      </w:r>
      <w:r w:rsidR="006D52C2">
        <w:rPr>
          <w:lang w:val="da-DK"/>
        </w:rPr>
        <w:br/>
        <w:t>Projektet tilrettes evt.</w:t>
      </w:r>
      <w:r w:rsidR="006D52C2">
        <w:rPr>
          <w:lang w:val="da-DK"/>
        </w:rPr>
        <w:br/>
        <w:t>Projektet godkendes.</w:t>
      </w:r>
      <w:r w:rsidR="006D52C2">
        <w:rPr>
          <w:lang w:val="da-DK"/>
        </w:rPr>
        <w:br/>
        <w:t>Offentlig høring i 4 uger.</w:t>
      </w:r>
      <w:r w:rsidR="006D52C2">
        <w:rPr>
          <w:lang w:val="da-DK"/>
        </w:rPr>
        <w:br/>
        <w:t xml:space="preserve">Projektet kan starte. </w:t>
      </w:r>
      <w:r w:rsidR="00315AEB" w:rsidRPr="00315AEB">
        <w:rPr>
          <w:u w:val="single"/>
          <w:lang w:val="da-DK"/>
        </w:rPr>
        <w:br/>
      </w:r>
      <w:r w:rsidR="00781250" w:rsidRPr="00315AEB">
        <w:rPr>
          <w:lang w:val="da-DK"/>
        </w:rPr>
        <w:br/>
      </w:r>
      <w:r w:rsidR="00315AEB" w:rsidRPr="00315AEB">
        <w:rPr>
          <w:lang w:val="da-DK"/>
        </w:rPr>
        <w:t>Derfor må det påregnes</w:t>
      </w:r>
      <w:r w:rsidR="006D52C2">
        <w:rPr>
          <w:lang w:val="da-DK"/>
        </w:rPr>
        <w:t>,</w:t>
      </w:r>
      <w:r w:rsidR="00315AEB" w:rsidRPr="00315AEB">
        <w:rPr>
          <w:lang w:val="da-DK"/>
        </w:rPr>
        <w:t xml:space="preserve"> at </w:t>
      </w:r>
      <w:proofErr w:type="gramStart"/>
      <w:r w:rsidR="006D52C2">
        <w:rPr>
          <w:lang w:val="da-DK"/>
        </w:rPr>
        <w:t xml:space="preserve">sags </w:t>
      </w:r>
      <w:r w:rsidR="00315AEB" w:rsidRPr="00315AEB">
        <w:rPr>
          <w:lang w:val="da-DK"/>
        </w:rPr>
        <w:t>behandlingstiden</w:t>
      </w:r>
      <w:proofErr w:type="gramEnd"/>
      <w:r w:rsidR="00315AEB" w:rsidRPr="00315AEB">
        <w:rPr>
          <w:lang w:val="da-DK"/>
        </w:rPr>
        <w:t xml:space="preserve"> er 4-6 måneder. </w:t>
      </w:r>
    </w:p>
    <w:p w14:paraId="7E07964F" w14:textId="77777777" w:rsidR="005439BE" w:rsidRDefault="006D52C2" w:rsidP="006D52C2">
      <w:pPr>
        <w:ind w:left="1440"/>
        <w:rPr>
          <w:lang w:val="da-DK"/>
        </w:rPr>
      </w:pPr>
      <w:r>
        <w:rPr>
          <w:lang w:val="da-DK"/>
        </w:rPr>
        <w:t>Ifølge lovgrundlag bek.834 af 27.06.2016 skal projektet indeholde</w:t>
      </w:r>
      <w:r w:rsidR="005439BE">
        <w:rPr>
          <w:lang w:val="da-DK"/>
        </w:rPr>
        <w:t xml:space="preserve"> :Kapitel 5</w:t>
      </w:r>
      <w:r w:rsidR="00315AEB" w:rsidRPr="00315AEB">
        <w:rPr>
          <w:lang w:val="da-DK"/>
        </w:rPr>
        <w:br/>
      </w:r>
      <w:r w:rsidR="005439BE">
        <w:rPr>
          <w:lang w:val="da-DK"/>
        </w:rPr>
        <w:t>(Vandløbsmyndighedens behandling og afgørelse af sager efterkapitel 2-4)</w:t>
      </w:r>
    </w:p>
    <w:p w14:paraId="66DE5E88" w14:textId="3F922ED5" w:rsidR="005439BE" w:rsidRDefault="005439BE" w:rsidP="005439BE">
      <w:pPr>
        <w:ind w:left="1440"/>
        <w:rPr>
          <w:lang w:val="da-DK"/>
        </w:rPr>
      </w:pPr>
      <w:r w:rsidRPr="005439BE">
        <w:rPr>
          <w:b/>
          <w:lang w:val="da-DK"/>
        </w:rPr>
        <w:t>§ 12.</w:t>
      </w:r>
      <w:r w:rsidR="002F11E2">
        <w:rPr>
          <w:b/>
          <w:lang w:val="da-DK"/>
        </w:rPr>
        <w:t xml:space="preserve"> stk. 1</w:t>
      </w:r>
      <w:r>
        <w:rPr>
          <w:lang w:val="da-DK"/>
        </w:rPr>
        <w:t xml:space="preserve"> Forslag til et projekt, som er omfattet af en eller flere af bestemmelserne</w:t>
      </w:r>
      <w:r w:rsidR="00315AEB" w:rsidRPr="00315AEB">
        <w:rPr>
          <w:lang w:val="da-DK"/>
        </w:rPr>
        <w:br/>
      </w:r>
      <w:r>
        <w:rPr>
          <w:lang w:val="da-DK"/>
        </w:rPr>
        <w:t xml:space="preserve">         </w:t>
      </w:r>
      <w:r w:rsidR="002F11E2">
        <w:rPr>
          <w:lang w:val="da-DK"/>
        </w:rPr>
        <w:t xml:space="preserve">           </w:t>
      </w:r>
      <w:r>
        <w:rPr>
          <w:lang w:val="da-DK"/>
        </w:rPr>
        <w:t xml:space="preserve"> i kapitel 2-4, skal indeholde:</w:t>
      </w:r>
      <w:r>
        <w:rPr>
          <w:lang w:val="da-DK"/>
        </w:rPr>
        <w:br/>
        <w:t>1. en redegørelse om formålet med og en begrundelse for projektet.</w:t>
      </w:r>
      <w:r>
        <w:rPr>
          <w:lang w:val="da-DK"/>
        </w:rPr>
        <w:br/>
        <w:t>2. fornøden</w:t>
      </w:r>
      <w:r w:rsidR="002F11E2">
        <w:rPr>
          <w:lang w:val="da-DK"/>
        </w:rPr>
        <w:t>t</w:t>
      </w:r>
      <w:r>
        <w:rPr>
          <w:lang w:val="da-DK"/>
        </w:rPr>
        <w:t xml:space="preserve"> oversigtskort og detailplaner.</w:t>
      </w:r>
      <w:r>
        <w:rPr>
          <w:lang w:val="da-DK"/>
        </w:rPr>
        <w:br/>
        <w:t xml:space="preserve">3. </w:t>
      </w:r>
      <w:r w:rsidR="002F11E2">
        <w:rPr>
          <w:lang w:val="da-DK"/>
        </w:rPr>
        <w:t xml:space="preserve">oversigt over de af projektet omfattende ejendomme medfortegnelse over de   </w:t>
      </w:r>
      <w:r w:rsidR="002F11E2">
        <w:rPr>
          <w:lang w:val="da-DK"/>
        </w:rPr>
        <w:br/>
        <w:t xml:space="preserve">    grundejere og brugere, der ønskes inddraget i projektet.</w:t>
      </w:r>
      <w:r w:rsidR="002F11E2">
        <w:rPr>
          <w:lang w:val="da-DK"/>
        </w:rPr>
        <w:br/>
        <w:t>4. overslag over udgifterne med forslag til fordeling af disse.</w:t>
      </w:r>
      <w:r w:rsidR="002F11E2">
        <w:rPr>
          <w:lang w:val="da-DK"/>
        </w:rPr>
        <w:br/>
        <w:t>5. en tidsplan for arbejdets udførelse.</w:t>
      </w:r>
      <w:r w:rsidR="002F11E2">
        <w:rPr>
          <w:lang w:val="da-DK"/>
        </w:rPr>
        <w:br/>
      </w:r>
      <w:r w:rsidR="002F11E2" w:rsidRPr="002F11E2">
        <w:rPr>
          <w:b/>
          <w:lang w:val="da-DK"/>
        </w:rPr>
        <w:t>§ 12.stk. 2</w:t>
      </w:r>
      <w:r w:rsidR="002F11E2">
        <w:rPr>
          <w:b/>
          <w:lang w:val="da-DK"/>
        </w:rPr>
        <w:br/>
      </w:r>
      <w:r w:rsidR="002F11E2" w:rsidRPr="002F11E2">
        <w:rPr>
          <w:lang w:val="da-DK"/>
        </w:rPr>
        <w:t>Vandløbsm</w:t>
      </w:r>
      <w:r w:rsidR="002F11E2">
        <w:rPr>
          <w:lang w:val="da-DK"/>
        </w:rPr>
        <w:t>y</w:t>
      </w:r>
      <w:r w:rsidR="002F11E2" w:rsidRPr="002F11E2">
        <w:rPr>
          <w:lang w:val="da-DK"/>
        </w:rPr>
        <w:t>ndigheden</w:t>
      </w:r>
      <w:r w:rsidR="002F11E2">
        <w:rPr>
          <w:lang w:val="da-DK"/>
        </w:rPr>
        <w:t xml:space="preserve"> kan indhenteyderligere oplysninger, som har betydning for vurderingen af projektet</w:t>
      </w:r>
    </w:p>
    <w:p w14:paraId="39AAE98E" w14:textId="56642B62" w:rsidR="00B90D90" w:rsidRDefault="00A42983" w:rsidP="00A42983">
      <w:pPr>
        <w:rPr>
          <w:lang w:val="da-DK"/>
        </w:rPr>
      </w:pPr>
      <w:r>
        <w:rPr>
          <w:b/>
          <w:lang w:val="da-DK"/>
        </w:rPr>
        <w:tab/>
      </w:r>
      <w:r w:rsidR="00B90D90">
        <w:rPr>
          <w:b/>
          <w:lang w:val="da-DK"/>
        </w:rPr>
        <w:tab/>
        <w:t xml:space="preserve">3 etape </w:t>
      </w:r>
      <w:r w:rsidR="00B90D90" w:rsidRPr="00B90D90">
        <w:rPr>
          <w:lang w:val="da-DK"/>
        </w:rPr>
        <w:t xml:space="preserve">er </w:t>
      </w:r>
      <w:r w:rsidR="00B90D90">
        <w:rPr>
          <w:lang w:val="da-DK"/>
        </w:rPr>
        <w:t>selve udførelse, som</w:t>
      </w:r>
      <w:r w:rsidR="000A1D20">
        <w:rPr>
          <w:lang w:val="da-DK"/>
        </w:rPr>
        <w:t xml:space="preserve"> skal ske med en autoriseret kloakmester og</w:t>
      </w:r>
      <w:r w:rsidR="00B90D90">
        <w:rPr>
          <w:lang w:val="da-DK"/>
        </w:rPr>
        <w:t xml:space="preserve"> i tæt </w:t>
      </w:r>
      <w:r>
        <w:rPr>
          <w:lang w:val="da-DK"/>
        </w:rPr>
        <w:br/>
        <w:t xml:space="preserve">            </w:t>
      </w:r>
      <w:r>
        <w:rPr>
          <w:lang w:val="da-DK"/>
        </w:rPr>
        <w:tab/>
      </w:r>
      <w:r>
        <w:rPr>
          <w:lang w:val="da-DK"/>
        </w:rPr>
        <w:tab/>
      </w:r>
      <w:r w:rsidR="00B90D90">
        <w:rPr>
          <w:lang w:val="da-DK"/>
        </w:rPr>
        <w:t>samarbejde med grundejerforeningen</w:t>
      </w:r>
      <w:r w:rsidR="000A1D20">
        <w:rPr>
          <w:lang w:val="da-DK"/>
        </w:rPr>
        <w:t>, som har ansvaret for at grundig</w:t>
      </w:r>
      <w:r w:rsidR="00B90D90">
        <w:rPr>
          <w:lang w:val="da-DK"/>
        </w:rPr>
        <w:t xml:space="preserve"> information </w:t>
      </w:r>
      <w:r>
        <w:rPr>
          <w:lang w:val="da-DK"/>
        </w:rPr>
        <w:br/>
        <w:t xml:space="preserve">              </w:t>
      </w:r>
      <w:r>
        <w:rPr>
          <w:lang w:val="da-DK"/>
        </w:rPr>
        <w:tab/>
      </w:r>
      <w:r>
        <w:rPr>
          <w:lang w:val="da-DK"/>
        </w:rPr>
        <w:tab/>
      </w:r>
      <w:r w:rsidR="000A1D20">
        <w:rPr>
          <w:lang w:val="da-DK"/>
        </w:rPr>
        <w:t>med tidsplan sendes til</w:t>
      </w:r>
      <w:r w:rsidR="00B90D90">
        <w:rPr>
          <w:lang w:val="da-DK"/>
        </w:rPr>
        <w:t xml:space="preserve"> de berørte grundejere</w:t>
      </w:r>
      <w:r w:rsidR="000A1D20">
        <w:rPr>
          <w:lang w:val="da-DK"/>
        </w:rPr>
        <w:t>.</w:t>
      </w:r>
      <w:r>
        <w:rPr>
          <w:lang w:val="da-DK"/>
        </w:rPr>
        <w:br/>
        <w:t xml:space="preserve">              </w:t>
      </w:r>
      <w:r>
        <w:rPr>
          <w:lang w:val="da-DK"/>
        </w:rPr>
        <w:tab/>
      </w:r>
      <w:r>
        <w:rPr>
          <w:lang w:val="da-DK"/>
        </w:rPr>
        <w:tab/>
      </w:r>
      <w:r w:rsidR="000A1D20">
        <w:rPr>
          <w:lang w:val="da-DK"/>
        </w:rPr>
        <w:t>Arbejdet afsluttes ved en afleveringsforretning</w:t>
      </w:r>
      <w:r w:rsidR="00B90D90">
        <w:rPr>
          <w:lang w:val="da-DK"/>
        </w:rPr>
        <w:t xml:space="preserve">, hvor Kommunen også </w:t>
      </w:r>
      <w:r w:rsidR="000A1D20">
        <w:rPr>
          <w:lang w:val="da-DK"/>
        </w:rPr>
        <w:t>kan</w:t>
      </w:r>
      <w:r w:rsidR="00B90D90">
        <w:rPr>
          <w:lang w:val="da-DK"/>
        </w:rPr>
        <w:t xml:space="preserve"> deltage.</w:t>
      </w:r>
    </w:p>
    <w:p w14:paraId="6CCEBF9B" w14:textId="761A70C2" w:rsidR="00B90D90" w:rsidRPr="00B90D90" w:rsidRDefault="00B90D90" w:rsidP="0092001E">
      <w:pPr>
        <w:ind w:left="1440" w:hanging="1440"/>
        <w:rPr>
          <w:lang w:val="da-DK"/>
        </w:rPr>
      </w:pPr>
      <w:r>
        <w:rPr>
          <w:b/>
          <w:lang w:val="da-DK"/>
        </w:rPr>
        <w:t>Referat til:</w:t>
      </w:r>
      <w:r>
        <w:rPr>
          <w:b/>
          <w:lang w:val="da-DK"/>
        </w:rPr>
        <w:tab/>
      </w:r>
      <w:r w:rsidRPr="00B90D90">
        <w:rPr>
          <w:lang w:val="da-DK"/>
        </w:rPr>
        <w:t>Trevang Grundejerforening ved Jacob Grum-Schwensen</w:t>
      </w:r>
      <w:r w:rsidRPr="00B90D90">
        <w:rPr>
          <w:lang w:val="da-DK"/>
        </w:rPr>
        <w:br/>
        <w:t>Pia Holm Nielsen</w:t>
      </w:r>
      <w:r w:rsidR="00A42983">
        <w:rPr>
          <w:lang w:val="da-DK"/>
        </w:rPr>
        <w:br/>
        <w:t>Max Østergaard</w:t>
      </w:r>
    </w:p>
    <w:p w14:paraId="5299810A" w14:textId="6FE2EBB9" w:rsidR="00B90D90" w:rsidRDefault="00625582" w:rsidP="00655D99">
      <w:pPr>
        <w:ind w:left="1440" w:hanging="1440"/>
        <w:rPr>
          <w:lang w:val="da-DK"/>
        </w:rPr>
      </w:pPr>
      <w:r>
        <w:rPr>
          <w:lang w:val="da-DK"/>
        </w:rPr>
        <w:br/>
      </w:r>
      <w:r w:rsidR="00B90D90">
        <w:rPr>
          <w:lang w:val="da-DK"/>
        </w:rPr>
        <w:t>Farum, den 14.09.2018</w:t>
      </w:r>
      <w:r w:rsidR="00A42983">
        <w:rPr>
          <w:lang w:val="da-DK"/>
        </w:rPr>
        <w:t xml:space="preserve"> Revideret den 17.09.2018</w:t>
      </w:r>
    </w:p>
    <w:p w14:paraId="65F82D7A" w14:textId="77777777" w:rsidR="00655D99" w:rsidRPr="00B90D90" w:rsidRDefault="00B90D90" w:rsidP="00B90D90">
      <w:pPr>
        <w:ind w:left="1440"/>
        <w:rPr>
          <w:b/>
          <w:i/>
          <w:lang w:val="da-DK"/>
        </w:rPr>
      </w:pPr>
      <w:r w:rsidRPr="00B90D90">
        <w:rPr>
          <w:b/>
          <w:i/>
          <w:lang w:val="da-DK"/>
        </w:rPr>
        <w:t>Henning Kornbo</w:t>
      </w:r>
    </w:p>
    <w:p w14:paraId="7CF5A125" w14:textId="77777777" w:rsidR="00B90D90" w:rsidRPr="00625582" w:rsidRDefault="00B90D90" w:rsidP="00655D99">
      <w:pPr>
        <w:ind w:left="1440" w:hanging="1440"/>
        <w:rPr>
          <w:lang w:val="da-DK"/>
        </w:rPr>
      </w:pPr>
    </w:p>
    <w:p w14:paraId="06216227" w14:textId="67D2CBD4" w:rsidR="00655D99" w:rsidRPr="00655D99" w:rsidRDefault="00655D99" w:rsidP="00BC7170">
      <w:pPr>
        <w:rPr>
          <w:b/>
          <w:lang w:val="da-DK"/>
        </w:rPr>
      </w:pPr>
      <w:bookmarkStart w:id="0" w:name="_GoBack"/>
      <w:bookmarkEnd w:id="0"/>
    </w:p>
    <w:sectPr w:rsidR="00655D99" w:rsidRPr="00655D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A3E"/>
    <w:multiLevelType w:val="hybridMultilevel"/>
    <w:tmpl w:val="81CE2A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B105A5"/>
    <w:multiLevelType w:val="hybridMultilevel"/>
    <w:tmpl w:val="7AD6C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75"/>
    <w:rsid w:val="00074375"/>
    <w:rsid w:val="000A1D20"/>
    <w:rsid w:val="002F11E2"/>
    <w:rsid w:val="00315AEB"/>
    <w:rsid w:val="005439BE"/>
    <w:rsid w:val="00625582"/>
    <w:rsid w:val="00655D99"/>
    <w:rsid w:val="006D52C2"/>
    <w:rsid w:val="00781250"/>
    <w:rsid w:val="0083179F"/>
    <w:rsid w:val="0085663D"/>
    <w:rsid w:val="0092001E"/>
    <w:rsid w:val="00985558"/>
    <w:rsid w:val="00A42983"/>
    <w:rsid w:val="00B90D90"/>
    <w:rsid w:val="00BC5020"/>
    <w:rsid w:val="00BC7170"/>
    <w:rsid w:val="00C17F17"/>
    <w:rsid w:val="00DC2C41"/>
    <w:rsid w:val="00D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5A1"/>
  <w15:chartTrackingRefBased/>
  <w15:docId w15:val="{E110DDBB-DE10-4DD4-8165-409305C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0D9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1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8FCF-423A-4969-B599-6B96A94A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Kornbo</dc:creator>
  <cp:keywords/>
  <dc:description/>
  <cp:lastModifiedBy>Henning Kornbo</cp:lastModifiedBy>
  <cp:revision>3</cp:revision>
  <cp:lastPrinted>2018-09-17T09:48:00Z</cp:lastPrinted>
  <dcterms:created xsi:type="dcterms:W3CDTF">2018-09-15T08:43:00Z</dcterms:created>
  <dcterms:modified xsi:type="dcterms:W3CDTF">2018-09-17T09:48:00Z</dcterms:modified>
</cp:coreProperties>
</file>